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Internal audit checklist ISO 9001</w:t>
      </w:r>
    </w:p>
    <w:p>
      <w:pPr>
        <w:spacing w:after="240"/>
      </w:pPr>
      <w:r>
        <w:rPr>
          <w:i/>
          <w:color w:val="595959"/>
        </w:rPr>
        <w:t xml:space="preserve">Example questions per clause for an internal quality audit (clause 9.2)</w:t>
      </w:r>
    </w:p>
    <w:p>
      <w:pPr>
        <w:spacing w:after="120"/>
      </w:pPr>
      <w:r>
        <w:rPr>
          <w:i/>
          <w:color w:val="7F7F7F"/>
        </w:rPr>
        <w:t xml:space="preserve">Select the clauses and processes in scope for this audit and adapt the questions to your own quality management system. Record evidence (document, record, observation) for every answer. Digital version with photos, findings and a record per audit: https://workinstruction.app/audit</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Pr>
      <w:tblGrid>
        <w:gridCol w:w="3557"/>
        <w:gridCol w:w="5803"/>
      </w:tblGrid>
      <w:tr>
        <w:trPr>
          <w:trHeight w:val="420"/>
        </w:trPr>
        <w:tc>
          <w:tcPr>
            <w:tcW w:w="3557" w:type="dxa"/>
          </w:tcPr>
          <w:p>
            <w:r>
              <w:rPr>
                <w:sz w:val="20"/>
              </w:rPr>
              <w:t xml:space="preserve">Audit number and date</w:t>
            </w:r>
          </w:p>
        </w:tc>
        <w:tc>
          <w:tcPr>
            <w:tcW w:w="5803" w:type="dxa"/>
          </w:tcPr>
          <w:p>
            <w:r>
              <w:rPr>
                <w:sz w:val="20"/>
              </w:rPr>
              <w:t xml:space="preserve"/>
            </w:r>
          </w:p>
        </w:tc>
      </w:tr>
      <w:tr>
        <w:trPr>
          <w:trHeight w:val="420"/>
        </w:trPr>
        <w:tc>
          <w:tcPr>
            <w:tcW w:w="3557" w:type="dxa"/>
          </w:tcPr>
          <w:p>
            <w:r>
              <w:rPr>
                <w:sz w:val="20"/>
              </w:rPr>
              <w:t xml:space="preserve">Process / department audited</w:t>
            </w:r>
          </w:p>
        </w:tc>
        <w:tc>
          <w:tcPr>
            <w:tcW w:w="5803" w:type="dxa"/>
          </w:tcPr>
          <w:p>
            <w:r>
              <w:rPr>
                <w:sz w:val="20"/>
              </w:rPr>
              <w:t xml:space="preserve"/>
            </w:r>
          </w:p>
        </w:tc>
      </w:tr>
      <w:tr>
        <w:trPr>
          <w:trHeight w:val="420"/>
        </w:trPr>
        <w:tc>
          <w:tcPr>
            <w:tcW w:w="3557" w:type="dxa"/>
          </w:tcPr>
          <w:p>
            <w:r>
              <w:rPr>
                <w:sz w:val="20"/>
              </w:rPr>
              <w:t xml:space="preserve">Auditor(s)</w:t>
            </w:r>
          </w:p>
        </w:tc>
        <w:tc>
          <w:tcPr>
            <w:tcW w:w="5803" w:type="dxa"/>
          </w:tcPr>
          <w:p>
            <w:r>
              <w:rPr>
                <w:sz w:val="20"/>
              </w:rPr>
              <w:t xml:space="preserve"/>
            </w:r>
          </w:p>
        </w:tc>
      </w:tr>
      <w:tr>
        <w:trPr>
          <w:trHeight w:val="420"/>
        </w:trPr>
        <w:tc>
          <w:tcPr>
            <w:tcW w:w="3557" w:type="dxa"/>
          </w:tcPr>
          <w:p>
            <w:r>
              <w:rPr>
                <w:sz w:val="20"/>
              </w:rPr>
              <w:t xml:space="preserve">Auditee(s)</w:t>
            </w:r>
          </w:p>
        </w:tc>
        <w:tc>
          <w:tcPr>
            <w:tcW w:w="5803" w:type="dxa"/>
          </w:tcPr>
          <w:p>
            <w:r>
              <w:rPr>
                <w:sz w:val="20"/>
              </w:rPr>
              <w:t xml:space="preserve"/>
            </w:r>
          </w:p>
        </w:tc>
      </w:tr>
    </w:tbl>
    <w:p>
      <w:pPr>
        <w:spacing w:after="120"/>
      </w:pPr>
      <w:r>
        <w:t xml:space="preserve"/>
      </w:r>
    </w:p>
    <w:p>
      <w:pPr>
        <w:pStyle w:val="Heading1"/>
      </w:pPr>
      <w:r>
        <w:t xml:space="preserve">4 Context of the organisation</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Pr>
      <w:tblGrid>
        <w:gridCol w:w="562"/>
        <w:gridCol w:w="4680"/>
        <w:gridCol w:w="842"/>
        <w:gridCol w:w="1030"/>
        <w:gridCol w:w="2246"/>
      </w:tblGrid>
      <w:tr>
        <w:trPr>
          <w:tblHeader/>
        </w:trPr>
        <w:tc>
          <w:tcPr>
            <w:tcW w:w="562" w:type="dxa"/>
            <w:shd w:val="clear" w:color="auto" w:fill="E7E6E6"/>
          </w:tcPr>
          <w:p>
            <w:r>
              <w:rPr>
                <w:b/>
                <w:sz w:val="20"/>
              </w:rPr>
              <w:t xml:space="preserve">No.</w:t>
            </w:r>
          </w:p>
        </w:tc>
        <w:tc>
          <w:tcPr>
            <w:tcW w:w="4680" w:type="dxa"/>
            <w:shd w:val="clear" w:color="auto" w:fill="E7E6E6"/>
          </w:tcPr>
          <w:p>
            <w:r>
              <w:rPr>
                <w:b/>
                <w:sz w:val="20"/>
              </w:rPr>
              <w:t xml:space="preserve">Question</w:t>
            </w:r>
          </w:p>
        </w:tc>
        <w:tc>
          <w:tcPr>
            <w:tcW w:w="842" w:type="dxa"/>
            <w:shd w:val="clear" w:color="auto" w:fill="E7E6E6"/>
          </w:tcPr>
          <w:p>
            <w:r>
              <w:rPr>
                <w:b/>
                <w:sz w:val="20"/>
              </w:rPr>
              <w:t xml:space="preserve">Conform</w:t>
            </w:r>
          </w:p>
        </w:tc>
        <w:tc>
          <w:tcPr>
            <w:tcW w:w="1030" w:type="dxa"/>
            <w:shd w:val="clear" w:color="auto" w:fill="E7E6E6"/>
          </w:tcPr>
          <w:p>
            <w:r>
              <w:rPr>
                <w:b/>
                <w:sz w:val="20"/>
              </w:rPr>
              <w:t xml:space="preserve">Finding</w:t>
            </w:r>
          </w:p>
        </w:tc>
        <w:tc>
          <w:tcPr>
            <w:tcW w:w="2246" w:type="dxa"/>
            <w:shd w:val="clear" w:color="auto" w:fill="E7E6E6"/>
          </w:tcPr>
          <w:p>
            <w:r>
              <w:rPr>
                <w:b/>
                <w:sz w:val="20"/>
              </w:rPr>
              <w:t xml:space="preserve">Evidence / remark</w:t>
            </w:r>
          </w:p>
        </w:tc>
      </w:tr>
      <w:tr>
        <w:trPr>
          <w:trHeight w:val="560"/>
        </w:trPr>
        <w:tc>
          <w:tcPr>
            <w:tcW w:w="562" w:type="dxa"/>
          </w:tcPr>
          <w:p>
            <w:r>
              <w:rPr>
                <w:sz w:val="20"/>
              </w:rPr>
              <w:t xml:space="preserve">1</w:t>
            </w:r>
          </w:p>
        </w:tc>
        <w:tc>
          <w:tcPr>
            <w:tcW w:w="4680" w:type="dxa"/>
          </w:tcPr>
          <w:p>
            <w:r>
              <w:rPr>
                <w:sz w:val="20"/>
              </w:rPr>
              <w:t xml:space="preserve">Are internal and external issues and interested parties determined and reviewed?</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r>
        <w:trPr>
          <w:trHeight w:val="560"/>
        </w:trPr>
        <w:tc>
          <w:tcPr>
            <w:tcW w:w="562" w:type="dxa"/>
          </w:tcPr>
          <w:p>
            <w:r>
              <w:rPr>
                <w:sz w:val="20"/>
              </w:rPr>
              <w:t xml:space="preserve">2</w:t>
            </w:r>
          </w:p>
        </w:tc>
        <w:tc>
          <w:tcPr>
            <w:tcW w:w="4680" w:type="dxa"/>
          </w:tcPr>
          <w:p>
            <w:r>
              <w:rPr>
                <w:sz w:val="20"/>
              </w:rPr>
              <w:t xml:space="preserve">Is the scope of the quality management system documented?</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bl>
    <w:p>
      <w:pPr>
        <w:spacing w:after="120"/>
      </w:pPr>
      <w:r>
        <w:t xml:space="preserve"/>
      </w:r>
    </w:p>
    <w:p>
      <w:pPr>
        <w:pStyle w:val="Heading1"/>
      </w:pPr>
      <w:r>
        <w:t xml:space="preserve">5 Leadership</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Pr>
      <w:tblGrid>
        <w:gridCol w:w="562"/>
        <w:gridCol w:w="4680"/>
        <w:gridCol w:w="842"/>
        <w:gridCol w:w="1030"/>
        <w:gridCol w:w="2246"/>
      </w:tblGrid>
      <w:tr>
        <w:trPr>
          <w:tblHeader/>
        </w:trPr>
        <w:tc>
          <w:tcPr>
            <w:tcW w:w="562" w:type="dxa"/>
            <w:shd w:val="clear" w:color="auto" w:fill="E7E6E6"/>
          </w:tcPr>
          <w:p>
            <w:r>
              <w:rPr>
                <w:b/>
                <w:sz w:val="20"/>
              </w:rPr>
              <w:t xml:space="preserve">No.</w:t>
            </w:r>
          </w:p>
        </w:tc>
        <w:tc>
          <w:tcPr>
            <w:tcW w:w="4680" w:type="dxa"/>
            <w:shd w:val="clear" w:color="auto" w:fill="E7E6E6"/>
          </w:tcPr>
          <w:p>
            <w:r>
              <w:rPr>
                <w:b/>
                <w:sz w:val="20"/>
              </w:rPr>
              <w:t xml:space="preserve">Question</w:t>
            </w:r>
          </w:p>
        </w:tc>
        <w:tc>
          <w:tcPr>
            <w:tcW w:w="842" w:type="dxa"/>
            <w:shd w:val="clear" w:color="auto" w:fill="E7E6E6"/>
          </w:tcPr>
          <w:p>
            <w:r>
              <w:rPr>
                <w:b/>
                <w:sz w:val="20"/>
              </w:rPr>
              <w:t xml:space="preserve">Conform</w:t>
            </w:r>
          </w:p>
        </w:tc>
        <w:tc>
          <w:tcPr>
            <w:tcW w:w="1030" w:type="dxa"/>
            <w:shd w:val="clear" w:color="auto" w:fill="E7E6E6"/>
          </w:tcPr>
          <w:p>
            <w:r>
              <w:rPr>
                <w:b/>
                <w:sz w:val="20"/>
              </w:rPr>
              <w:t xml:space="preserve">Finding</w:t>
            </w:r>
          </w:p>
        </w:tc>
        <w:tc>
          <w:tcPr>
            <w:tcW w:w="2246" w:type="dxa"/>
            <w:shd w:val="clear" w:color="auto" w:fill="E7E6E6"/>
          </w:tcPr>
          <w:p>
            <w:r>
              <w:rPr>
                <w:b/>
                <w:sz w:val="20"/>
              </w:rPr>
              <w:t xml:space="preserve">Evidence / remark</w:t>
            </w:r>
          </w:p>
        </w:tc>
      </w:tr>
      <w:tr>
        <w:trPr>
          <w:trHeight w:val="560"/>
        </w:trPr>
        <w:tc>
          <w:tcPr>
            <w:tcW w:w="562" w:type="dxa"/>
          </w:tcPr>
          <w:p>
            <w:r>
              <w:rPr>
                <w:sz w:val="20"/>
              </w:rPr>
              <w:t xml:space="preserve">3</w:t>
            </w:r>
          </w:p>
        </w:tc>
        <w:tc>
          <w:tcPr>
            <w:tcW w:w="4680" w:type="dxa"/>
          </w:tcPr>
          <w:p>
            <w:r>
              <w:rPr>
                <w:sz w:val="20"/>
              </w:rPr>
              <w:t xml:space="preserve">Is the quality policy available, understood and applied in this process?</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r>
        <w:trPr>
          <w:trHeight w:val="560"/>
        </w:trPr>
        <w:tc>
          <w:tcPr>
            <w:tcW w:w="562" w:type="dxa"/>
          </w:tcPr>
          <w:p>
            <w:r>
              <w:rPr>
                <w:sz w:val="20"/>
              </w:rPr>
              <w:t xml:space="preserve">4</w:t>
            </w:r>
          </w:p>
        </w:tc>
        <w:tc>
          <w:tcPr>
            <w:tcW w:w="4680" w:type="dxa"/>
          </w:tcPr>
          <w:p>
            <w:r>
              <w:rPr>
                <w:sz w:val="20"/>
              </w:rPr>
              <w:t xml:space="preserve">Are roles, responsibilities and authorities clear to the people involved?</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bl>
    <w:p>
      <w:pPr>
        <w:spacing w:after="120"/>
      </w:pPr>
      <w:r>
        <w:t xml:space="preserve"/>
      </w:r>
    </w:p>
    <w:p>
      <w:pPr>
        <w:pStyle w:val="Heading1"/>
      </w:pPr>
      <w:r>
        <w:t xml:space="preserve">6 Planning</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Pr>
      <w:tblGrid>
        <w:gridCol w:w="562"/>
        <w:gridCol w:w="4680"/>
        <w:gridCol w:w="842"/>
        <w:gridCol w:w="1030"/>
        <w:gridCol w:w="2246"/>
      </w:tblGrid>
      <w:tr>
        <w:trPr>
          <w:tblHeader/>
        </w:trPr>
        <w:tc>
          <w:tcPr>
            <w:tcW w:w="562" w:type="dxa"/>
            <w:shd w:val="clear" w:color="auto" w:fill="E7E6E6"/>
          </w:tcPr>
          <w:p>
            <w:r>
              <w:rPr>
                <w:b/>
                <w:sz w:val="20"/>
              </w:rPr>
              <w:t xml:space="preserve">No.</w:t>
            </w:r>
          </w:p>
        </w:tc>
        <w:tc>
          <w:tcPr>
            <w:tcW w:w="4680" w:type="dxa"/>
            <w:shd w:val="clear" w:color="auto" w:fill="E7E6E6"/>
          </w:tcPr>
          <w:p>
            <w:r>
              <w:rPr>
                <w:b/>
                <w:sz w:val="20"/>
              </w:rPr>
              <w:t xml:space="preserve">Question</w:t>
            </w:r>
          </w:p>
        </w:tc>
        <w:tc>
          <w:tcPr>
            <w:tcW w:w="842" w:type="dxa"/>
            <w:shd w:val="clear" w:color="auto" w:fill="E7E6E6"/>
          </w:tcPr>
          <w:p>
            <w:r>
              <w:rPr>
                <w:b/>
                <w:sz w:val="20"/>
              </w:rPr>
              <w:t xml:space="preserve">Conform</w:t>
            </w:r>
          </w:p>
        </w:tc>
        <w:tc>
          <w:tcPr>
            <w:tcW w:w="1030" w:type="dxa"/>
            <w:shd w:val="clear" w:color="auto" w:fill="E7E6E6"/>
          </w:tcPr>
          <w:p>
            <w:r>
              <w:rPr>
                <w:b/>
                <w:sz w:val="20"/>
              </w:rPr>
              <w:t xml:space="preserve">Finding</w:t>
            </w:r>
          </w:p>
        </w:tc>
        <w:tc>
          <w:tcPr>
            <w:tcW w:w="2246" w:type="dxa"/>
            <w:shd w:val="clear" w:color="auto" w:fill="E7E6E6"/>
          </w:tcPr>
          <w:p>
            <w:r>
              <w:rPr>
                <w:b/>
                <w:sz w:val="20"/>
              </w:rPr>
              <w:t xml:space="preserve">Evidence / remark</w:t>
            </w:r>
          </w:p>
        </w:tc>
      </w:tr>
      <w:tr>
        <w:trPr>
          <w:trHeight w:val="560"/>
        </w:trPr>
        <w:tc>
          <w:tcPr>
            <w:tcW w:w="562" w:type="dxa"/>
          </w:tcPr>
          <w:p>
            <w:r>
              <w:rPr>
                <w:sz w:val="20"/>
              </w:rPr>
              <w:t xml:space="preserve">5</w:t>
            </w:r>
          </w:p>
        </w:tc>
        <w:tc>
          <w:tcPr>
            <w:tcW w:w="4680" w:type="dxa"/>
          </w:tcPr>
          <w:p>
            <w:r>
              <w:rPr>
                <w:sz w:val="20"/>
              </w:rPr>
              <w:t xml:space="preserve">Are risks and opportunities for this process identified and actions planned?</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r>
        <w:trPr>
          <w:trHeight w:val="560"/>
        </w:trPr>
        <w:tc>
          <w:tcPr>
            <w:tcW w:w="562" w:type="dxa"/>
          </w:tcPr>
          <w:p>
            <w:r>
              <w:rPr>
                <w:sz w:val="20"/>
              </w:rPr>
              <w:t xml:space="preserve">6</w:t>
            </w:r>
          </w:p>
        </w:tc>
        <w:tc>
          <w:tcPr>
            <w:tcW w:w="4680" w:type="dxa"/>
          </w:tcPr>
          <w:p>
            <w:r>
              <w:rPr>
                <w:sz w:val="20"/>
              </w:rPr>
              <w:t xml:space="preserve">Are quality objectives set, measurable and monitored?</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bl>
    <w:p>
      <w:pPr>
        <w:spacing w:after="120"/>
      </w:pPr>
      <w:r>
        <w:t xml:space="preserve"/>
      </w:r>
    </w:p>
    <w:p>
      <w:pPr>
        <w:pStyle w:val="Heading1"/>
      </w:pPr>
      <w:r>
        <w:t xml:space="preserve">7 Support</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Pr>
      <w:tblGrid>
        <w:gridCol w:w="562"/>
        <w:gridCol w:w="4680"/>
        <w:gridCol w:w="842"/>
        <w:gridCol w:w="1030"/>
        <w:gridCol w:w="2246"/>
      </w:tblGrid>
      <w:tr>
        <w:trPr>
          <w:tblHeader/>
        </w:trPr>
        <w:tc>
          <w:tcPr>
            <w:tcW w:w="562" w:type="dxa"/>
            <w:shd w:val="clear" w:color="auto" w:fill="E7E6E6"/>
          </w:tcPr>
          <w:p>
            <w:r>
              <w:rPr>
                <w:b/>
                <w:sz w:val="20"/>
              </w:rPr>
              <w:t xml:space="preserve">No.</w:t>
            </w:r>
          </w:p>
        </w:tc>
        <w:tc>
          <w:tcPr>
            <w:tcW w:w="4680" w:type="dxa"/>
            <w:shd w:val="clear" w:color="auto" w:fill="E7E6E6"/>
          </w:tcPr>
          <w:p>
            <w:r>
              <w:rPr>
                <w:b/>
                <w:sz w:val="20"/>
              </w:rPr>
              <w:t xml:space="preserve">Question</w:t>
            </w:r>
          </w:p>
        </w:tc>
        <w:tc>
          <w:tcPr>
            <w:tcW w:w="842" w:type="dxa"/>
            <w:shd w:val="clear" w:color="auto" w:fill="E7E6E6"/>
          </w:tcPr>
          <w:p>
            <w:r>
              <w:rPr>
                <w:b/>
                <w:sz w:val="20"/>
              </w:rPr>
              <w:t xml:space="preserve">Conform</w:t>
            </w:r>
          </w:p>
        </w:tc>
        <w:tc>
          <w:tcPr>
            <w:tcW w:w="1030" w:type="dxa"/>
            <w:shd w:val="clear" w:color="auto" w:fill="E7E6E6"/>
          </w:tcPr>
          <w:p>
            <w:r>
              <w:rPr>
                <w:b/>
                <w:sz w:val="20"/>
              </w:rPr>
              <w:t xml:space="preserve">Finding</w:t>
            </w:r>
          </w:p>
        </w:tc>
        <w:tc>
          <w:tcPr>
            <w:tcW w:w="2246" w:type="dxa"/>
            <w:shd w:val="clear" w:color="auto" w:fill="E7E6E6"/>
          </w:tcPr>
          <w:p>
            <w:r>
              <w:rPr>
                <w:b/>
                <w:sz w:val="20"/>
              </w:rPr>
              <w:t xml:space="preserve">Evidence / remark</w:t>
            </w:r>
          </w:p>
        </w:tc>
      </w:tr>
      <w:tr>
        <w:trPr>
          <w:trHeight w:val="560"/>
        </w:trPr>
        <w:tc>
          <w:tcPr>
            <w:tcW w:w="562" w:type="dxa"/>
          </w:tcPr>
          <w:p>
            <w:r>
              <w:rPr>
                <w:sz w:val="20"/>
              </w:rPr>
              <w:t xml:space="preserve">7</w:t>
            </w:r>
          </w:p>
        </w:tc>
        <w:tc>
          <w:tcPr>
            <w:tcW w:w="4680" w:type="dxa"/>
          </w:tcPr>
          <w:p>
            <w:r>
              <w:rPr>
                <w:sz w:val="20"/>
              </w:rPr>
              <w:t xml:space="preserve">Is the competence of the people in this process determined and recorded (7.2)?</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r>
        <w:trPr>
          <w:trHeight w:val="560"/>
        </w:trPr>
        <w:tc>
          <w:tcPr>
            <w:tcW w:w="562" w:type="dxa"/>
          </w:tcPr>
          <w:p>
            <w:r>
              <w:rPr>
                <w:sz w:val="20"/>
              </w:rPr>
              <w:t xml:space="preserve">8</w:t>
            </w:r>
          </w:p>
        </w:tc>
        <w:tc>
          <w:tcPr>
            <w:tcW w:w="4680" w:type="dxa"/>
          </w:tcPr>
          <w:p>
            <w:r>
              <w:rPr>
                <w:sz w:val="20"/>
              </w:rPr>
              <w:t xml:space="preserve">Are the work instructions in use the current, approved version (7.5)?</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r>
        <w:trPr>
          <w:trHeight w:val="560"/>
        </w:trPr>
        <w:tc>
          <w:tcPr>
            <w:tcW w:w="562" w:type="dxa"/>
          </w:tcPr>
          <w:p>
            <w:r>
              <w:rPr>
                <w:sz w:val="20"/>
              </w:rPr>
              <w:t xml:space="preserve">9</w:t>
            </w:r>
          </w:p>
        </w:tc>
        <w:tc>
          <w:tcPr>
            <w:tcW w:w="4680" w:type="dxa"/>
          </w:tcPr>
          <w:p>
            <w:r>
              <w:rPr>
                <w:sz w:val="20"/>
              </w:rPr>
              <w:t xml:space="preserve">Are measuring instruments calibrated or verified where required (7.1.5)?</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bl>
    <w:p>
      <w:pPr>
        <w:spacing w:after="120"/>
      </w:pPr>
      <w:r>
        <w:t xml:space="preserve"/>
      </w:r>
    </w:p>
    <w:p>
      <w:pPr>
        <w:pStyle w:val="Heading1"/>
      </w:pPr>
      <w:r>
        <w:t xml:space="preserve">8 Operation</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Pr>
      <w:tblGrid>
        <w:gridCol w:w="562"/>
        <w:gridCol w:w="4680"/>
        <w:gridCol w:w="842"/>
        <w:gridCol w:w="1030"/>
        <w:gridCol w:w="2246"/>
      </w:tblGrid>
      <w:tr>
        <w:trPr>
          <w:tblHeader/>
        </w:trPr>
        <w:tc>
          <w:tcPr>
            <w:tcW w:w="562" w:type="dxa"/>
            <w:shd w:val="clear" w:color="auto" w:fill="E7E6E6"/>
          </w:tcPr>
          <w:p>
            <w:r>
              <w:rPr>
                <w:b/>
                <w:sz w:val="20"/>
              </w:rPr>
              <w:t xml:space="preserve">No.</w:t>
            </w:r>
          </w:p>
        </w:tc>
        <w:tc>
          <w:tcPr>
            <w:tcW w:w="4680" w:type="dxa"/>
            <w:shd w:val="clear" w:color="auto" w:fill="E7E6E6"/>
          </w:tcPr>
          <w:p>
            <w:r>
              <w:rPr>
                <w:b/>
                <w:sz w:val="20"/>
              </w:rPr>
              <w:t xml:space="preserve">Question</w:t>
            </w:r>
          </w:p>
        </w:tc>
        <w:tc>
          <w:tcPr>
            <w:tcW w:w="842" w:type="dxa"/>
            <w:shd w:val="clear" w:color="auto" w:fill="E7E6E6"/>
          </w:tcPr>
          <w:p>
            <w:r>
              <w:rPr>
                <w:b/>
                <w:sz w:val="20"/>
              </w:rPr>
              <w:t xml:space="preserve">Conform</w:t>
            </w:r>
          </w:p>
        </w:tc>
        <w:tc>
          <w:tcPr>
            <w:tcW w:w="1030" w:type="dxa"/>
            <w:shd w:val="clear" w:color="auto" w:fill="E7E6E6"/>
          </w:tcPr>
          <w:p>
            <w:r>
              <w:rPr>
                <w:b/>
                <w:sz w:val="20"/>
              </w:rPr>
              <w:t xml:space="preserve">Finding</w:t>
            </w:r>
          </w:p>
        </w:tc>
        <w:tc>
          <w:tcPr>
            <w:tcW w:w="2246" w:type="dxa"/>
            <w:shd w:val="clear" w:color="auto" w:fill="E7E6E6"/>
          </w:tcPr>
          <w:p>
            <w:r>
              <w:rPr>
                <w:b/>
                <w:sz w:val="20"/>
              </w:rPr>
              <w:t xml:space="preserve">Evidence / remark</w:t>
            </w:r>
          </w:p>
        </w:tc>
      </w:tr>
      <w:tr>
        <w:trPr>
          <w:trHeight w:val="560"/>
        </w:trPr>
        <w:tc>
          <w:tcPr>
            <w:tcW w:w="562" w:type="dxa"/>
          </w:tcPr>
          <w:p>
            <w:r>
              <w:rPr>
                <w:sz w:val="20"/>
              </w:rPr>
              <w:t xml:space="preserve">10</w:t>
            </w:r>
          </w:p>
        </w:tc>
        <w:tc>
          <w:tcPr>
            <w:tcW w:w="4680" w:type="dxa"/>
          </w:tcPr>
          <w:p>
            <w:r>
              <w:rPr>
                <w:sz w:val="20"/>
              </w:rPr>
              <w:t xml:space="preserve">Are work instructions available at the point of use and followed (8.5.1)?</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r>
        <w:trPr>
          <w:trHeight w:val="560"/>
        </w:trPr>
        <w:tc>
          <w:tcPr>
            <w:tcW w:w="562" w:type="dxa"/>
          </w:tcPr>
          <w:p>
            <w:r>
              <w:rPr>
                <w:sz w:val="20"/>
              </w:rPr>
              <w:t xml:space="preserve">11</w:t>
            </w:r>
          </w:p>
        </w:tc>
        <w:tc>
          <w:tcPr>
            <w:tcW w:w="4680" w:type="dxa"/>
          </w:tcPr>
          <w:p>
            <w:r>
              <w:rPr>
                <w:sz w:val="20"/>
              </w:rPr>
              <w:t xml:space="preserve">Are nonconforming outputs identified and controlled (8.7)?</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r>
        <w:trPr>
          <w:trHeight w:val="560"/>
        </w:trPr>
        <w:tc>
          <w:tcPr>
            <w:tcW w:w="562" w:type="dxa"/>
          </w:tcPr>
          <w:p>
            <w:r>
              <w:rPr>
                <w:sz w:val="20"/>
              </w:rPr>
              <w:t xml:space="preserve">12</w:t>
            </w:r>
          </w:p>
        </w:tc>
        <w:tc>
          <w:tcPr>
            <w:tcW w:w="4680" w:type="dxa"/>
          </w:tcPr>
          <w:p>
            <w:r>
              <w:rPr>
                <w:sz w:val="20"/>
              </w:rPr>
              <w:t xml:space="preserve">Is product or service release done by an authorised person and recorded (8.6)?</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bl>
    <w:p>
      <w:pPr>
        <w:spacing w:after="120"/>
      </w:pPr>
      <w:r>
        <w:t xml:space="preserve"/>
      </w:r>
    </w:p>
    <w:p>
      <w:pPr>
        <w:pStyle w:val="Heading1"/>
      </w:pPr>
      <w:r>
        <w:t xml:space="preserve">9 Performance evaluation</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Pr>
      <w:tblGrid>
        <w:gridCol w:w="562"/>
        <w:gridCol w:w="4680"/>
        <w:gridCol w:w="842"/>
        <w:gridCol w:w="1030"/>
        <w:gridCol w:w="2246"/>
      </w:tblGrid>
      <w:tr>
        <w:trPr>
          <w:tblHeader/>
        </w:trPr>
        <w:tc>
          <w:tcPr>
            <w:tcW w:w="562" w:type="dxa"/>
            <w:shd w:val="clear" w:color="auto" w:fill="E7E6E6"/>
          </w:tcPr>
          <w:p>
            <w:r>
              <w:rPr>
                <w:b/>
                <w:sz w:val="20"/>
              </w:rPr>
              <w:t xml:space="preserve">No.</w:t>
            </w:r>
          </w:p>
        </w:tc>
        <w:tc>
          <w:tcPr>
            <w:tcW w:w="4680" w:type="dxa"/>
            <w:shd w:val="clear" w:color="auto" w:fill="E7E6E6"/>
          </w:tcPr>
          <w:p>
            <w:r>
              <w:rPr>
                <w:b/>
                <w:sz w:val="20"/>
              </w:rPr>
              <w:t xml:space="preserve">Question</w:t>
            </w:r>
          </w:p>
        </w:tc>
        <w:tc>
          <w:tcPr>
            <w:tcW w:w="842" w:type="dxa"/>
            <w:shd w:val="clear" w:color="auto" w:fill="E7E6E6"/>
          </w:tcPr>
          <w:p>
            <w:r>
              <w:rPr>
                <w:b/>
                <w:sz w:val="20"/>
              </w:rPr>
              <w:t xml:space="preserve">Conform</w:t>
            </w:r>
          </w:p>
        </w:tc>
        <w:tc>
          <w:tcPr>
            <w:tcW w:w="1030" w:type="dxa"/>
            <w:shd w:val="clear" w:color="auto" w:fill="E7E6E6"/>
          </w:tcPr>
          <w:p>
            <w:r>
              <w:rPr>
                <w:b/>
                <w:sz w:val="20"/>
              </w:rPr>
              <w:t xml:space="preserve">Finding</w:t>
            </w:r>
          </w:p>
        </w:tc>
        <w:tc>
          <w:tcPr>
            <w:tcW w:w="2246" w:type="dxa"/>
            <w:shd w:val="clear" w:color="auto" w:fill="E7E6E6"/>
          </w:tcPr>
          <w:p>
            <w:r>
              <w:rPr>
                <w:b/>
                <w:sz w:val="20"/>
              </w:rPr>
              <w:t xml:space="preserve">Evidence / remark</w:t>
            </w:r>
          </w:p>
        </w:tc>
      </w:tr>
      <w:tr>
        <w:trPr>
          <w:trHeight w:val="560"/>
        </w:trPr>
        <w:tc>
          <w:tcPr>
            <w:tcW w:w="562" w:type="dxa"/>
          </w:tcPr>
          <w:p>
            <w:r>
              <w:rPr>
                <w:sz w:val="20"/>
              </w:rPr>
              <w:t xml:space="preserve">13</w:t>
            </w:r>
          </w:p>
        </w:tc>
        <w:tc>
          <w:tcPr>
            <w:tcW w:w="4680" w:type="dxa"/>
          </w:tcPr>
          <w:p>
            <w:r>
              <w:rPr>
                <w:sz w:val="20"/>
              </w:rPr>
              <w:t xml:space="preserve">Is process performance monitored and analysed?</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r>
        <w:trPr>
          <w:trHeight w:val="560"/>
        </w:trPr>
        <w:tc>
          <w:tcPr>
            <w:tcW w:w="562" w:type="dxa"/>
          </w:tcPr>
          <w:p>
            <w:r>
              <w:rPr>
                <w:sz w:val="20"/>
              </w:rPr>
              <w:t xml:space="preserve">14</w:t>
            </w:r>
          </w:p>
        </w:tc>
        <w:tc>
          <w:tcPr>
            <w:tcW w:w="4680" w:type="dxa"/>
          </w:tcPr>
          <w:p>
            <w:r>
              <w:rPr>
                <w:sz w:val="20"/>
              </w:rPr>
              <w:t xml:space="preserve">Were findings of the previous audit followed up?</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bl>
    <w:p>
      <w:pPr>
        <w:spacing w:after="120"/>
      </w:pPr>
      <w:r>
        <w:t xml:space="preserve"/>
      </w:r>
    </w:p>
    <w:p>
      <w:pPr>
        <w:pStyle w:val="Heading1"/>
      </w:pPr>
      <w:r>
        <w:t xml:space="preserve">10 Improvement</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Pr>
      <w:tblGrid>
        <w:gridCol w:w="562"/>
        <w:gridCol w:w="4680"/>
        <w:gridCol w:w="842"/>
        <w:gridCol w:w="1030"/>
        <w:gridCol w:w="2246"/>
      </w:tblGrid>
      <w:tr>
        <w:trPr>
          <w:tblHeader/>
        </w:trPr>
        <w:tc>
          <w:tcPr>
            <w:tcW w:w="562" w:type="dxa"/>
            <w:shd w:val="clear" w:color="auto" w:fill="E7E6E6"/>
          </w:tcPr>
          <w:p>
            <w:r>
              <w:rPr>
                <w:b/>
                <w:sz w:val="20"/>
              </w:rPr>
              <w:t xml:space="preserve">No.</w:t>
            </w:r>
          </w:p>
        </w:tc>
        <w:tc>
          <w:tcPr>
            <w:tcW w:w="4680" w:type="dxa"/>
            <w:shd w:val="clear" w:color="auto" w:fill="E7E6E6"/>
          </w:tcPr>
          <w:p>
            <w:r>
              <w:rPr>
                <w:b/>
                <w:sz w:val="20"/>
              </w:rPr>
              <w:t xml:space="preserve">Question</w:t>
            </w:r>
          </w:p>
        </w:tc>
        <w:tc>
          <w:tcPr>
            <w:tcW w:w="842" w:type="dxa"/>
            <w:shd w:val="clear" w:color="auto" w:fill="E7E6E6"/>
          </w:tcPr>
          <w:p>
            <w:r>
              <w:rPr>
                <w:b/>
                <w:sz w:val="20"/>
              </w:rPr>
              <w:t xml:space="preserve">Conform</w:t>
            </w:r>
          </w:p>
        </w:tc>
        <w:tc>
          <w:tcPr>
            <w:tcW w:w="1030" w:type="dxa"/>
            <w:shd w:val="clear" w:color="auto" w:fill="E7E6E6"/>
          </w:tcPr>
          <w:p>
            <w:r>
              <w:rPr>
                <w:b/>
                <w:sz w:val="20"/>
              </w:rPr>
              <w:t xml:space="preserve">Finding</w:t>
            </w:r>
          </w:p>
        </w:tc>
        <w:tc>
          <w:tcPr>
            <w:tcW w:w="2246" w:type="dxa"/>
            <w:shd w:val="clear" w:color="auto" w:fill="E7E6E6"/>
          </w:tcPr>
          <w:p>
            <w:r>
              <w:rPr>
                <w:b/>
                <w:sz w:val="20"/>
              </w:rPr>
              <w:t xml:space="preserve">Evidence / remark</w:t>
            </w:r>
          </w:p>
        </w:tc>
      </w:tr>
      <w:tr>
        <w:trPr>
          <w:trHeight w:val="560"/>
        </w:trPr>
        <w:tc>
          <w:tcPr>
            <w:tcW w:w="562" w:type="dxa"/>
          </w:tcPr>
          <w:p>
            <w:r>
              <w:rPr>
                <w:sz w:val="20"/>
              </w:rPr>
              <w:t xml:space="preserve">15</w:t>
            </w:r>
          </w:p>
        </w:tc>
        <w:tc>
          <w:tcPr>
            <w:tcW w:w="4680" w:type="dxa"/>
          </w:tcPr>
          <w:p>
            <w:r>
              <w:rPr>
                <w:sz w:val="20"/>
              </w:rPr>
              <w:t xml:space="preserve">Are nonconformities handled with root cause analysis and corrective action (10.2)?</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r>
        <w:trPr>
          <w:trHeight w:val="560"/>
        </w:trPr>
        <w:tc>
          <w:tcPr>
            <w:tcW w:w="562" w:type="dxa"/>
          </w:tcPr>
          <w:p>
            <w:r>
              <w:rPr>
                <w:sz w:val="20"/>
              </w:rPr>
              <w:t xml:space="preserve">16</w:t>
            </w:r>
          </w:p>
        </w:tc>
        <w:tc>
          <w:tcPr>
            <w:tcW w:w="4680" w:type="dxa"/>
          </w:tcPr>
          <w:p>
            <w:r>
              <w:rPr>
                <w:sz w:val="20"/>
              </w:rPr>
              <w:t xml:space="preserve">Is the effectiveness of corrective actions checked?</w:t>
            </w:r>
          </w:p>
        </w:tc>
        <w:tc>
          <w:tcPr>
            <w:tcW w:w="842" w:type="dxa"/>
          </w:tcPr>
          <w:p>
            <w:r>
              <w:rPr>
                <w:sz w:val="20"/>
              </w:rPr>
              <w:t xml:space="preserve"/>
            </w:r>
          </w:p>
        </w:tc>
        <w:tc>
          <w:tcPr>
            <w:tcW w:w="1030" w:type="dxa"/>
          </w:tcPr>
          <w:p>
            <w:r>
              <w:rPr>
                <w:sz w:val="20"/>
              </w:rPr>
              <w:t xml:space="preserve"/>
            </w:r>
          </w:p>
        </w:tc>
        <w:tc>
          <w:tcPr>
            <w:tcW w:w="2246" w:type="dxa"/>
          </w:tcPr>
          <w:p>
            <w:r>
              <w:rPr>
                <w:sz w:val="20"/>
              </w:rPr>
              <w:t xml:space="preserve"/>
            </w:r>
          </w:p>
        </w:tc>
      </w:tr>
    </w:tbl>
    <w:p>
      <w:pPr>
        <w:spacing w:after="120"/>
      </w:pPr>
      <w:r>
        <w:t xml:space="preserve"/>
      </w:r>
    </w:p>
    <w:p>
      <w:pPr>
        <w:pStyle w:val="Heading1"/>
      </w:pPr>
      <w:r>
        <w:t xml:space="preserve">Summary and sign-off</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Pr>
      <w:tblGrid>
        <w:gridCol w:w="3557"/>
        <w:gridCol w:w="5803"/>
      </w:tblGrid>
      <w:tr>
        <w:trPr>
          <w:trHeight w:val="420"/>
        </w:trPr>
        <w:tc>
          <w:tcPr>
            <w:tcW w:w="3557" w:type="dxa"/>
          </w:tcPr>
          <w:p>
            <w:r>
              <w:rPr>
                <w:sz w:val="20"/>
              </w:rPr>
              <w:t xml:space="preserve">Number of findings (major / minor / observations)</w:t>
            </w:r>
          </w:p>
        </w:tc>
        <w:tc>
          <w:tcPr>
            <w:tcW w:w="5803" w:type="dxa"/>
          </w:tcPr>
          <w:p>
            <w:r>
              <w:rPr>
                <w:sz w:val="20"/>
              </w:rPr>
              <w:t xml:space="preserve"/>
            </w:r>
          </w:p>
        </w:tc>
      </w:tr>
      <w:tr>
        <w:trPr>
          <w:trHeight w:val="420"/>
        </w:trPr>
        <w:tc>
          <w:tcPr>
            <w:tcW w:w="3557" w:type="dxa"/>
          </w:tcPr>
          <w:p>
            <w:r>
              <w:rPr>
                <w:sz w:val="20"/>
              </w:rPr>
              <w:t xml:space="preserve">Agreed follow-up and deadline</w:t>
            </w:r>
          </w:p>
        </w:tc>
        <w:tc>
          <w:tcPr>
            <w:tcW w:w="5803" w:type="dxa"/>
          </w:tcPr>
          <w:p>
            <w:r>
              <w:rPr>
                <w:sz w:val="20"/>
              </w:rPr>
              <w:t xml:space="preserve"/>
            </w:r>
          </w:p>
        </w:tc>
      </w:tr>
      <w:tr>
        <w:trPr>
          <w:trHeight w:val="420"/>
        </w:trPr>
        <w:tc>
          <w:tcPr>
            <w:tcW w:w="3557" w:type="dxa"/>
          </w:tcPr>
          <w:p>
            <w:r>
              <w:rPr>
                <w:sz w:val="20"/>
              </w:rPr>
              <w:t xml:space="preserve">Signature auditor</w:t>
            </w:r>
          </w:p>
        </w:tc>
        <w:tc>
          <w:tcPr>
            <w:tcW w:w="5803" w:type="dxa"/>
          </w:tcPr>
          <w:p>
            <w:r>
              <w:rPr>
                <w:sz w:val="20"/>
              </w:rPr>
              <w:t xml:space="preserve"/>
            </w:r>
          </w:p>
        </w:tc>
      </w:tr>
      <w:tr>
        <w:trPr>
          <w:trHeight w:val="420"/>
        </w:trPr>
        <w:tc>
          <w:tcPr>
            <w:tcW w:w="3557" w:type="dxa"/>
          </w:tcPr>
          <w:p>
            <w:r>
              <w:rPr>
                <w:sz w:val="20"/>
              </w:rPr>
              <w:t xml:space="preserve">Signature auditee</w:t>
            </w:r>
          </w:p>
        </w:tc>
        <w:tc>
          <w:tcPr>
            <w:tcW w:w="5803" w:type="dxa"/>
          </w:tcPr>
          <w:p>
            <w:r>
              <w:rPr>
                <w:sz w:val="20"/>
              </w:rPr>
              <w:t xml:space="preserve"/>
            </w:r>
          </w:p>
        </w:tc>
      </w:tr>
    </w:tbl>
    <w:p>
      <w:pPr>
        <w:spacing w:after="120"/>
      </w:pPr>
      <w:r>
        <w:t xml:space="preserve"/>
      </w:r>
    </w:p>
    <w:p>
      <w:r>
        <w:rPr>
          <w:i/>
          <w:color w:val="7F7F7F"/>
          <w:sz w:val="18"/>
        </w:rPr>
        <w:t xml:space="preserve">Template by Work Instruction App – workinstruction.app – free to use and adapt.</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lang w:val="en-GB"/>
      </w:rPr>
    </w:rPrDefault>
    <w:pPrDefault>
      <w:pPr>
        <w:spacing w:after="120" w:line="276" w:lineRule="auto"/>
      </w:pPr>
    </w:pPrDefault>
  </w:docDefaults>
  <w:style w:type="paragraph" w:default="1" w:styleId="Normal">
    <w:name w:val="Normal"/>
  </w:style>
  <w:style w:type="paragraph" w:styleId="Title">
    <w:name w:val="Title"/>
    <w:basedOn w:val="Normal"/>
    <w:pPr>
      <w:spacing w:after="60"/>
    </w:pPr>
    <w:rPr>
      <w:b/>
      <w:sz w:val="40"/>
      <w:color w:val="C00000"/>
    </w:rPr>
  </w:style>
  <w:style w:type="paragraph" w:styleId="Heading1">
    <w:name w:val="heading 1"/>
    <w:basedOn w:val="Normal"/>
    <w:pPr>
      <w:keepNext/>
      <w:spacing w:before="280" w:after="80"/>
      <w:outlineLvl w:val="0"/>
    </w:pPr>
    <w:rPr>
      <w:b/>
      <w:sz w:val="28"/>
      <w:color w:val="1F1F1F"/>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Internal audit checklist ISO 9001</dc:title>
  <dc:creator>Work Instruction App</dc:creator>
  <dc:language>en-GB</dc:language>
</cp:coreProperties>
</file>